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0" w:type="dxa"/>
        <w:tblInd w:w="-93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29"/>
        <w:gridCol w:w="1111"/>
        <w:gridCol w:w="1111"/>
        <w:gridCol w:w="1111"/>
        <w:gridCol w:w="1112"/>
        <w:gridCol w:w="1111"/>
        <w:gridCol w:w="1401"/>
        <w:gridCol w:w="1402"/>
        <w:gridCol w:w="1402"/>
      </w:tblGrid>
      <w:tr w:rsidR="002F62C0" w:rsidTr="002F62C0">
        <w:trPr>
          <w:trHeight w:val="30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62C0" w:rsidTr="002F62C0">
        <w:trPr>
          <w:trHeight w:val="30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2C0" w:rsidRDefault="00A52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 </w:t>
            </w:r>
            <w:r w:rsidR="003D2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проекту решения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1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Изумрудновского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62C0" w:rsidTr="002F62C0">
        <w:trPr>
          <w:trHeight w:val="30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Совета депутатов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62C0" w:rsidTr="002F62C0">
        <w:trPr>
          <w:trHeight w:val="29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62C0" w:rsidRDefault="00406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 12</w:t>
            </w:r>
            <w:r w:rsidR="00DC3A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.11.2015</w:t>
            </w:r>
            <w:r w:rsidR="00FD4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A52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№</w:t>
            </w:r>
            <w:r w:rsidR="00D33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C3A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 w:rsidR="002F62C0" w:rsidTr="002F62C0">
        <w:trPr>
          <w:trHeight w:val="29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 w:rsidP="00A52E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2F62C0" w:rsidTr="002F62C0">
        <w:trPr>
          <w:trHeight w:val="30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62C0" w:rsidTr="002F62C0">
        <w:trPr>
          <w:trHeight w:val="29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2F62C0" w:rsidTr="002F62C0">
        <w:trPr>
          <w:trHeight w:val="290"/>
        </w:trPr>
        <w:tc>
          <w:tcPr>
            <w:tcW w:w="898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F62C0" w:rsidRDefault="00DC3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Межбюджетные трансферты на 2016 год и плановый период 2017-2018</w:t>
            </w:r>
            <w:r w:rsidR="000E7BB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2F62C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годов            </w:t>
            </w:r>
          </w:p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E77B9E" w:rsidRPr="00A52E2B" w:rsidRDefault="00E77B9E" w:rsidP="00A52E2B"/>
    <w:tbl>
      <w:tblPr>
        <w:tblStyle w:val="a3"/>
        <w:tblW w:w="0" w:type="auto"/>
        <w:tblInd w:w="-526" w:type="dxa"/>
        <w:tblLook w:val="04A0"/>
      </w:tblPr>
      <w:tblGrid>
        <w:gridCol w:w="675"/>
        <w:gridCol w:w="4637"/>
        <w:gridCol w:w="1559"/>
        <w:gridCol w:w="1560"/>
        <w:gridCol w:w="1559"/>
      </w:tblGrid>
      <w:tr w:rsidR="00A52E2B" w:rsidTr="00A52E2B">
        <w:trPr>
          <w:trHeight w:val="429"/>
        </w:trPr>
        <w:tc>
          <w:tcPr>
            <w:tcW w:w="675" w:type="dxa"/>
          </w:tcPr>
          <w:p w:rsidR="00A52E2B" w:rsidRDefault="00A52E2B">
            <w:r>
              <w:t>№</w:t>
            </w:r>
          </w:p>
        </w:tc>
        <w:tc>
          <w:tcPr>
            <w:tcW w:w="4637" w:type="dxa"/>
          </w:tcPr>
          <w:p w:rsidR="00A52E2B" w:rsidRDefault="00A52E2B" w:rsidP="00A16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межбюджетных трансфертов</w:t>
            </w:r>
          </w:p>
        </w:tc>
        <w:tc>
          <w:tcPr>
            <w:tcW w:w="1559" w:type="dxa"/>
          </w:tcPr>
          <w:p w:rsidR="00A52E2B" w:rsidRDefault="00A52E2B">
            <w:r>
              <w:t>201</w:t>
            </w:r>
            <w:r w:rsidR="00DC3A69">
              <w:t>6</w:t>
            </w:r>
          </w:p>
        </w:tc>
        <w:tc>
          <w:tcPr>
            <w:tcW w:w="1560" w:type="dxa"/>
          </w:tcPr>
          <w:p w:rsidR="00A52E2B" w:rsidRDefault="00A52E2B">
            <w:r>
              <w:t>201</w:t>
            </w:r>
            <w:r w:rsidR="00DC3A69">
              <w:t>7</w:t>
            </w:r>
          </w:p>
        </w:tc>
        <w:tc>
          <w:tcPr>
            <w:tcW w:w="1559" w:type="dxa"/>
          </w:tcPr>
          <w:p w:rsidR="00A52E2B" w:rsidRDefault="00A52E2B">
            <w:r>
              <w:t>201</w:t>
            </w:r>
            <w:r w:rsidR="00DC3A69">
              <w:t>8</w:t>
            </w:r>
          </w:p>
        </w:tc>
      </w:tr>
      <w:tr w:rsidR="00A52E2B" w:rsidTr="00A52E2B">
        <w:tc>
          <w:tcPr>
            <w:tcW w:w="675" w:type="dxa"/>
          </w:tcPr>
          <w:p w:rsidR="00A52E2B" w:rsidRDefault="00A52E2B" w:rsidP="00A52E2B">
            <w:pPr>
              <w:jc w:val="center"/>
            </w:pPr>
            <w:r>
              <w:t>1</w:t>
            </w:r>
          </w:p>
        </w:tc>
        <w:tc>
          <w:tcPr>
            <w:tcW w:w="4637" w:type="dxa"/>
          </w:tcPr>
          <w:p w:rsidR="00A52E2B" w:rsidRDefault="00A52E2B" w:rsidP="00A52E2B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A52E2B" w:rsidRDefault="00A52E2B" w:rsidP="00A52E2B">
            <w:pPr>
              <w:jc w:val="center"/>
            </w:pPr>
            <w:r>
              <w:t>3</w:t>
            </w:r>
          </w:p>
        </w:tc>
        <w:tc>
          <w:tcPr>
            <w:tcW w:w="1560" w:type="dxa"/>
          </w:tcPr>
          <w:p w:rsidR="00A52E2B" w:rsidRDefault="00A52E2B" w:rsidP="00A52E2B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A52E2B" w:rsidRDefault="00A52E2B" w:rsidP="00A52E2B">
            <w:pPr>
              <w:jc w:val="center"/>
            </w:pPr>
            <w:r>
              <w:t>5</w:t>
            </w:r>
          </w:p>
        </w:tc>
      </w:tr>
      <w:tr w:rsidR="00A52E2B" w:rsidTr="00A52E2B">
        <w:tc>
          <w:tcPr>
            <w:tcW w:w="675" w:type="dxa"/>
          </w:tcPr>
          <w:p w:rsidR="00A52E2B" w:rsidRDefault="00A52E2B" w:rsidP="00A52E2B">
            <w:pPr>
              <w:jc w:val="center"/>
            </w:pPr>
            <w:r>
              <w:t>1</w:t>
            </w:r>
          </w:p>
        </w:tc>
        <w:tc>
          <w:tcPr>
            <w:tcW w:w="4637" w:type="dxa"/>
          </w:tcPr>
          <w:p w:rsidR="00A52E2B" w:rsidRDefault="00A52E2B">
            <w:r>
              <w:rPr>
                <w:rFonts w:ascii="Times New Roman" w:hAnsi="Times New Roman" w:cs="Times New Roman"/>
                <w:color w:val="000000"/>
              </w:rPr>
              <w:t>Межбюджетные трансферты на обеспечение сбалансированности бюджета</w:t>
            </w:r>
          </w:p>
        </w:tc>
        <w:tc>
          <w:tcPr>
            <w:tcW w:w="1559" w:type="dxa"/>
          </w:tcPr>
          <w:p w:rsidR="00A52E2B" w:rsidRDefault="00A52E2B" w:rsidP="000233DA">
            <w:pPr>
              <w:jc w:val="center"/>
            </w:pPr>
          </w:p>
        </w:tc>
        <w:tc>
          <w:tcPr>
            <w:tcW w:w="1560" w:type="dxa"/>
          </w:tcPr>
          <w:p w:rsidR="00A52E2B" w:rsidRDefault="00A52E2B" w:rsidP="000233DA">
            <w:pPr>
              <w:jc w:val="center"/>
            </w:pPr>
          </w:p>
        </w:tc>
        <w:tc>
          <w:tcPr>
            <w:tcW w:w="1559" w:type="dxa"/>
          </w:tcPr>
          <w:p w:rsidR="00A52E2B" w:rsidRDefault="00A52E2B" w:rsidP="000233DA">
            <w:pPr>
              <w:jc w:val="center"/>
            </w:pPr>
          </w:p>
        </w:tc>
      </w:tr>
      <w:tr w:rsidR="00A52E2B" w:rsidTr="00A52E2B">
        <w:tc>
          <w:tcPr>
            <w:tcW w:w="675" w:type="dxa"/>
          </w:tcPr>
          <w:p w:rsidR="00A52E2B" w:rsidRDefault="00A52E2B" w:rsidP="00A52E2B">
            <w:pPr>
              <w:jc w:val="center"/>
            </w:pPr>
            <w:r>
              <w:t>2</w:t>
            </w:r>
          </w:p>
        </w:tc>
        <w:tc>
          <w:tcPr>
            <w:tcW w:w="4637" w:type="dxa"/>
          </w:tcPr>
          <w:p w:rsidR="00A52E2B" w:rsidRDefault="00A52E2B">
            <w:r>
              <w:rPr>
                <w:rFonts w:ascii="Times New Roman" w:hAnsi="Times New Roman" w:cs="Times New Roman"/>
                <w:color w:val="000000"/>
              </w:rPr>
              <w:t>Субвенции на осуществление государственных полномочий по первичному воинскому учету</w:t>
            </w:r>
          </w:p>
        </w:tc>
        <w:tc>
          <w:tcPr>
            <w:tcW w:w="1559" w:type="dxa"/>
          </w:tcPr>
          <w:p w:rsidR="00A52E2B" w:rsidRDefault="00DC3A69" w:rsidP="000233DA">
            <w:pPr>
              <w:jc w:val="center"/>
            </w:pPr>
            <w:r>
              <w:t>70310,00</w:t>
            </w:r>
          </w:p>
        </w:tc>
        <w:tc>
          <w:tcPr>
            <w:tcW w:w="1560" w:type="dxa"/>
          </w:tcPr>
          <w:p w:rsidR="00A52E2B" w:rsidRDefault="00DC3A69" w:rsidP="000233DA">
            <w:pPr>
              <w:jc w:val="center"/>
            </w:pPr>
            <w:r>
              <w:t>66059,00</w:t>
            </w:r>
          </w:p>
        </w:tc>
        <w:tc>
          <w:tcPr>
            <w:tcW w:w="1559" w:type="dxa"/>
          </w:tcPr>
          <w:p w:rsidR="00A52E2B" w:rsidRDefault="00DC3A69" w:rsidP="000233DA">
            <w:pPr>
              <w:jc w:val="center"/>
            </w:pPr>
            <w:r>
              <w:t>0,00</w:t>
            </w:r>
          </w:p>
        </w:tc>
      </w:tr>
      <w:tr w:rsidR="00A52E2B" w:rsidTr="00A52E2B">
        <w:tc>
          <w:tcPr>
            <w:tcW w:w="675" w:type="dxa"/>
          </w:tcPr>
          <w:p w:rsidR="00A52E2B" w:rsidRDefault="00A52E2B" w:rsidP="00A52E2B">
            <w:pPr>
              <w:jc w:val="center"/>
            </w:pPr>
            <w:r>
              <w:t>3</w:t>
            </w:r>
          </w:p>
        </w:tc>
        <w:tc>
          <w:tcPr>
            <w:tcW w:w="4637" w:type="dxa"/>
          </w:tcPr>
          <w:p w:rsidR="00A52E2B" w:rsidRDefault="00A52E2B">
            <w:r>
              <w:rPr>
                <w:rFonts w:ascii="Times New Roman" w:hAnsi="Times New Roman" w:cs="Times New Roman"/>
                <w:color w:val="000000"/>
              </w:rPr>
              <w:t>Субвенция по созданию и обеспечению деятельности административной комиссии</w:t>
            </w:r>
          </w:p>
        </w:tc>
        <w:tc>
          <w:tcPr>
            <w:tcW w:w="1559" w:type="dxa"/>
          </w:tcPr>
          <w:p w:rsidR="00A52E2B" w:rsidRDefault="00DC3A69" w:rsidP="000233DA">
            <w:pPr>
              <w:jc w:val="center"/>
            </w:pPr>
            <w:r>
              <w:t>2700,00</w:t>
            </w:r>
          </w:p>
        </w:tc>
        <w:tc>
          <w:tcPr>
            <w:tcW w:w="1560" w:type="dxa"/>
          </w:tcPr>
          <w:p w:rsidR="00A52E2B" w:rsidRDefault="00DC3A69" w:rsidP="000233DA">
            <w:pPr>
              <w:jc w:val="center"/>
            </w:pPr>
            <w:r>
              <w:t>2700,00</w:t>
            </w:r>
          </w:p>
        </w:tc>
        <w:tc>
          <w:tcPr>
            <w:tcW w:w="1559" w:type="dxa"/>
          </w:tcPr>
          <w:p w:rsidR="00A52E2B" w:rsidRDefault="00DC3A69" w:rsidP="000233DA">
            <w:pPr>
              <w:jc w:val="center"/>
            </w:pPr>
            <w:r>
              <w:t>2700,00</w:t>
            </w:r>
          </w:p>
        </w:tc>
      </w:tr>
      <w:tr w:rsidR="00A52E2B" w:rsidTr="00A52E2B">
        <w:tc>
          <w:tcPr>
            <w:tcW w:w="675" w:type="dxa"/>
          </w:tcPr>
          <w:p w:rsidR="00A52E2B" w:rsidRDefault="00A52E2B" w:rsidP="00A52E2B">
            <w:pPr>
              <w:jc w:val="center"/>
            </w:pPr>
            <w:r>
              <w:t>4</w:t>
            </w:r>
          </w:p>
        </w:tc>
        <w:tc>
          <w:tcPr>
            <w:tcW w:w="4637" w:type="dxa"/>
          </w:tcPr>
          <w:p w:rsidR="00A52E2B" w:rsidRDefault="00A52E2B"/>
        </w:tc>
        <w:tc>
          <w:tcPr>
            <w:tcW w:w="1559" w:type="dxa"/>
          </w:tcPr>
          <w:p w:rsidR="00A52E2B" w:rsidRPr="00A52E2B" w:rsidRDefault="00DC3A69" w:rsidP="000233DA">
            <w:pPr>
              <w:jc w:val="center"/>
              <w:rPr>
                <w:b/>
              </w:rPr>
            </w:pPr>
            <w:r>
              <w:rPr>
                <w:b/>
              </w:rPr>
              <w:t>73010,00</w:t>
            </w:r>
          </w:p>
        </w:tc>
        <w:tc>
          <w:tcPr>
            <w:tcW w:w="1560" w:type="dxa"/>
          </w:tcPr>
          <w:p w:rsidR="00A52E2B" w:rsidRPr="00A52E2B" w:rsidRDefault="00DC3A69" w:rsidP="000233DA">
            <w:pPr>
              <w:jc w:val="center"/>
              <w:rPr>
                <w:b/>
              </w:rPr>
            </w:pPr>
            <w:r>
              <w:rPr>
                <w:b/>
              </w:rPr>
              <w:t>71759,00</w:t>
            </w:r>
          </w:p>
        </w:tc>
        <w:tc>
          <w:tcPr>
            <w:tcW w:w="1559" w:type="dxa"/>
          </w:tcPr>
          <w:p w:rsidR="00A52E2B" w:rsidRPr="00A52E2B" w:rsidRDefault="00DC3A69" w:rsidP="000233DA">
            <w:pPr>
              <w:jc w:val="center"/>
              <w:rPr>
                <w:b/>
              </w:rPr>
            </w:pPr>
            <w:r>
              <w:rPr>
                <w:b/>
              </w:rPr>
              <w:t>2700,00</w:t>
            </w:r>
          </w:p>
        </w:tc>
      </w:tr>
    </w:tbl>
    <w:p w:rsidR="00E77B9E" w:rsidRDefault="00E77B9E"/>
    <w:p w:rsidR="00E77B9E" w:rsidRDefault="00E77B9E"/>
    <w:p w:rsidR="00E77B9E" w:rsidRDefault="00E77B9E">
      <w:bookmarkStart w:id="0" w:name="_GoBack"/>
      <w:bookmarkEnd w:id="0"/>
    </w:p>
    <w:p w:rsidR="00E77B9E" w:rsidRDefault="00E77B9E"/>
    <w:p w:rsidR="00E77B9E" w:rsidRDefault="00E77B9E"/>
    <w:p w:rsidR="00E77B9E" w:rsidRDefault="00E77B9E"/>
    <w:p w:rsidR="00E77B9E" w:rsidRDefault="00E77B9E"/>
    <w:p w:rsidR="00E77B9E" w:rsidRDefault="00E77B9E"/>
    <w:p w:rsidR="00E77B9E" w:rsidRDefault="00E77B9E"/>
    <w:p w:rsidR="00E77B9E" w:rsidRDefault="00E77B9E"/>
    <w:p w:rsidR="00E77B9E" w:rsidRDefault="00E77B9E"/>
    <w:p w:rsidR="00E77B9E" w:rsidRDefault="00E77B9E"/>
    <w:p w:rsidR="00A52E2B" w:rsidRDefault="00A52E2B"/>
    <w:p w:rsidR="00A52E2B" w:rsidRDefault="00A52E2B"/>
    <w:p w:rsidR="00A52E2B" w:rsidRDefault="00A52E2B"/>
    <w:p w:rsidR="00E77B9E" w:rsidRDefault="00E77B9E"/>
    <w:p w:rsidR="00E77B9E" w:rsidRDefault="00E77B9E"/>
    <w:sectPr w:rsidR="00E77B9E" w:rsidSect="00831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F7D" w:rsidRDefault="00C77F7D" w:rsidP="00A30E72">
      <w:pPr>
        <w:spacing w:after="0" w:line="240" w:lineRule="auto"/>
      </w:pPr>
      <w:r>
        <w:separator/>
      </w:r>
    </w:p>
  </w:endnote>
  <w:endnote w:type="continuationSeparator" w:id="1">
    <w:p w:rsidR="00C77F7D" w:rsidRDefault="00C77F7D" w:rsidP="00A30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F7D" w:rsidRDefault="00C77F7D" w:rsidP="00A30E72">
      <w:pPr>
        <w:spacing w:after="0" w:line="240" w:lineRule="auto"/>
      </w:pPr>
      <w:r>
        <w:separator/>
      </w:r>
    </w:p>
  </w:footnote>
  <w:footnote w:type="continuationSeparator" w:id="1">
    <w:p w:rsidR="00C77F7D" w:rsidRDefault="00C77F7D" w:rsidP="00A30E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E1C"/>
    <w:rsid w:val="000233DA"/>
    <w:rsid w:val="00024D91"/>
    <w:rsid w:val="00033518"/>
    <w:rsid w:val="000E7BBD"/>
    <w:rsid w:val="002F62C0"/>
    <w:rsid w:val="003D262A"/>
    <w:rsid w:val="0040692D"/>
    <w:rsid w:val="004327DF"/>
    <w:rsid w:val="00624149"/>
    <w:rsid w:val="006F6641"/>
    <w:rsid w:val="007175B7"/>
    <w:rsid w:val="00721458"/>
    <w:rsid w:val="00797191"/>
    <w:rsid w:val="007F237E"/>
    <w:rsid w:val="00831946"/>
    <w:rsid w:val="0085206F"/>
    <w:rsid w:val="008F1667"/>
    <w:rsid w:val="00A30E72"/>
    <w:rsid w:val="00A52E2B"/>
    <w:rsid w:val="00C77F7D"/>
    <w:rsid w:val="00CC5592"/>
    <w:rsid w:val="00D3357D"/>
    <w:rsid w:val="00D51887"/>
    <w:rsid w:val="00D97CE1"/>
    <w:rsid w:val="00DC3A69"/>
    <w:rsid w:val="00DC4E1C"/>
    <w:rsid w:val="00E77B9E"/>
    <w:rsid w:val="00EF1A22"/>
    <w:rsid w:val="00EF4991"/>
    <w:rsid w:val="00F0779D"/>
    <w:rsid w:val="00F911D4"/>
    <w:rsid w:val="00FD4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E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0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0E72"/>
  </w:style>
  <w:style w:type="paragraph" w:styleId="a6">
    <w:name w:val="footer"/>
    <w:basedOn w:val="a"/>
    <w:link w:val="a7"/>
    <w:uiPriority w:val="99"/>
    <w:unhideWhenUsed/>
    <w:rsid w:val="00A30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0E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E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0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0E72"/>
  </w:style>
  <w:style w:type="paragraph" w:styleId="a6">
    <w:name w:val="footer"/>
    <w:basedOn w:val="a"/>
    <w:link w:val="a7"/>
    <w:uiPriority w:val="99"/>
    <w:unhideWhenUsed/>
    <w:rsid w:val="00A30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0E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FE739-9BB6-4079-B979-827DD1B95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User</cp:lastModifiedBy>
  <cp:revision>11</cp:revision>
  <cp:lastPrinted>2015-11-09T11:23:00Z</cp:lastPrinted>
  <dcterms:created xsi:type="dcterms:W3CDTF">2014-11-12T08:06:00Z</dcterms:created>
  <dcterms:modified xsi:type="dcterms:W3CDTF">2015-11-12T04:51:00Z</dcterms:modified>
</cp:coreProperties>
</file>